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8DA97" w14:textId="5AF76830" w:rsidR="00A67EBF" w:rsidRDefault="00952C2C" w:rsidP="00654E12">
      <w:pPr>
        <w:spacing w:after="720"/>
        <w:jc w:val="center"/>
      </w:pPr>
      <w:r>
        <w:rPr>
          <w:noProof/>
          <w:szCs w:val="28"/>
        </w:rPr>
        <w:drawing>
          <wp:inline distT="0" distB="0" distL="0" distR="0" wp14:anchorId="7C9236A6" wp14:editId="6B55F07A">
            <wp:extent cx="6858000" cy="1040511"/>
            <wp:effectExtent l="0" t="0" r="0" b="0"/>
            <wp:docPr id="628854917" name="Picture 1" descr="Logos and Tag Lines: CA Connect, Communicate Your Way. California Telephone Access Program. CRS, California Relay Service, The power to connects us all. Speech-to-Speech, California Relay Service, The power to connect us all.  www.CAConnect.org. Programs of the California Public Utilities Commission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854917" name="Picture 1" descr="Logos and Tag Lines: CA Connect, Communicate Your Way. California Telephone Access Program. CRS, California Relay Service, The power to connects us all. Speech-to-Speech, California Relay Service, The power to connect us all.  www.CAConnect.org. Programs of the California Public Utilities Commission.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4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6CE90" w14:textId="2312A202" w:rsidR="00A67EBF" w:rsidRPr="00F03D3D" w:rsidRDefault="00A67EBF" w:rsidP="00A35688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</w:rPr>
      </w:pPr>
      <w:r w:rsidRPr="00F03D3D">
        <w:rPr>
          <w:rFonts w:ascii="Arial" w:eastAsia="Times New Roman" w:hAnsi="Arial" w:cs="Arial"/>
          <w:b/>
          <w:bCs/>
          <w:sz w:val="36"/>
          <w:szCs w:val="36"/>
        </w:rPr>
        <w:t>Telecommunications Access for the Deaf and Disabled</w:t>
      </w:r>
      <w:r w:rsidRPr="00F03D3D">
        <w:rPr>
          <w:rFonts w:ascii="Arial" w:eastAsia="Times New Roman" w:hAnsi="Arial" w:cs="Arial"/>
          <w:b/>
          <w:sz w:val="36"/>
          <w:szCs w:val="36"/>
        </w:rPr>
        <w:t xml:space="preserve"> Administrative Committee (TADDAC)</w:t>
      </w:r>
      <w:r w:rsidR="00E95647">
        <w:rPr>
          <w:rFonts w:ascii="Arial" w:eastAsia="Times New Roman" w:hAnsi="Arial" w:cs="Arial"/>
          <w:b/>
          <w:sz w:val="36"/>
          <w:szCs w:val="36"/>
        </w:rPr>
        <w:t xml:space="preserve"> </w:t>
      </w:r>
      <w:r w:rsidRPr="00F03D3D">
        <w:rPr>
          <w:rFonts w:ascii="Arial" w:eastAsia="Times New Roman" w:hAnsi="Arial" w:cs="Arial"/>
          <w:b/>
          <w:sz w:val="36"/>
          <w:szCs w:val="36"/>
        </w:rPr>
        <w:t>and</w:t>
      </w:r>
      <w:r w:rsidR="00277621">
        <w:rPr>
          <w:rFonts w:ascii="Arial" w:eastAsia="Times New Roman" w:hAnsi="Arial" w:cs="Arial"/>
          <w:b/>
          <w:sz w:val="36"/>
          <w:szCs w:val="36"/>
        </w:rPr>
        <w:t xml:space="preserve"> the</w:t>
      </w:r>
    </w:p>
    <w:p w14:paraId="19FF3FF5" w14:textId="77777777" w:rsidR="00A67EBF" w:rsidRPr="00F03D3D" w:rsidRDefault="00A67EBF" w:rsidP="00277621">
      <w:pPr>
        <w:spacing w:after="24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F03D3D">
        <w:rPr>
          <w:rFonts w:ascii="Arial" w:hAnsi="Arial" w:cs="Arial"/>
          <w:b/>
          <w:bCs/>
          <w:sz w:val="36"/>
          <w:szCs w:val="36"/>
        </w:rPr>
        <w:t>Equipment Program Advisory Committee (EPAC)</w:t>
      </w:r>
    </w:p>
    <w:p w14:paraId="70456514" w14:textId="77777777" w:rsidR="00A67EBF" w:rsidRPr="00CD5E27" w:rsidRDefault="00A67EBF" w:rsidP="00F02198">
      <w:pPr>
        <w:spacing w:after="840" w:line="240" w:lineRule="auto"/>
        <w:jc w:val="center"/>
        <w:rPr>
          <w:rFonts w:ascii="Arial" w:hAnsi="Arial" w:cs="Arial"/>
          <w:bCs/>
          <w:sz w:val="32"/>
          <w:szCs w:val="36"/>
        </w:rPr>
      </w:pPr>
      <w:r w:rsidRPr="00CD5E27">
        <w:rPr>
          <w:rFonts w:ascii="Arial" w:hAnsi="Arial" w:cs="Arial"/>
          <w:bCs/>
          <w:sz w:val="32"/>
          <w:szCs w:val="36"/>
        </w:rPr>
        <w:t>Advisory Bodies to the California Public Utilities Commission</w:t>
      </w:r>
    </w:p>
    <w:p w14:paraId="0CDB7D16" w14:textId="494D2FFE" w:rsidR="00F66AB4" w:rsidRPr="007F3651" w:rsidRDefault="00F66AB4" w:rsidP="00F02198">
      <w:pPr>
        <w:pStyle w:val="Title"/>
        <w:spacing w:after="840"/>
        <w:ind w:left="0" w:right="0"/>
        <w:rPr>
          <w:color w:val="005694"/>
        </w:rPr>
      </w:pPr>
      <w:r w:rsidRPr="007F3651">
        <w:rPr>
          <w:color w:val="005694"/>
        </w:rPr>
        <w:t>DDTP A</w:t>
      </w:r>
      <w:r w:rsidR="00CD5E27" w:rsidRPr="007F3651">
        <w:rPr>
          <w:color w:val="005694"/>
        </w:rPr>
        <w:t>dvisory</w:t>
      </w:r>
      <w:r w:rsidRPr="007F3651">
        <w:rPr>
          <w:color w:val="005694"/>
        </w:rPr>
        <w:t xml:space="preserve"> C</w:t>
      </w:r>
      <w:r w:rsidR="00CD5E27" w:rsidRPr="007F3651">
        <w:rPr>
          <w:color w:val="005694"/>
        </w:rPr>
        <w:t>ommittees</w:t>
      </w:r>
      <w:r w:rsidR="00DF63DA" w:rsidRPr="007F3651">
        <w:rPr>
          <w:color w:val="005694"/>
        </w:rPr>
        <w:t xml:space="preserve"> </w:t>
      </w:r>
      <w:r w:rsidRPr="007F3651">
        <w:rPr>
          <w:color w:val="005694"/>
        </w:rPr>
        <w:t>J</w:t>
      </w:r>
      <w:r w:rsidR="00CD5E27" w:rsidRPr="007F3651">
        <w:rPr>
          <w:color w:val="005694"/>
        </w:rPr>
        <w:t xml:space="preserve">oint </w:t>
      </w:r>
      <w:r w:rsidRPr="007F3651">
        <w:rPr>
          <w:color w:val="005694"/>
        </w:rPr>
        <w:t>M</w:t>
      </w:r>
      <w:r w:rsidR="00CD5E27" w:rsidRPr="007F3651">
        <w:rPr>
          <w:color w:val="005694"/>
        </w:rPr>
        <w:t>eetin</w:t>
      </w:r>
      <w:r w:rsidR="00FD15B7">
        <w:rPr>
          <w:color w:val="005694"/>
        </w:rPr>
        <w:t>g</w:t>
      </w:r>
    </w:p>
    <w:p w14:paraId="0F5E5744" w14:textId="79C04B6A" w:rsidR="009B21F0" w:rsidRPr="004B1856" w:rsidRDefault="009B21F0" w:rsidP="000247EE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4B1856">
        <w:rPr>
          <w:rFonts w:ascii="Arial" w:hAnsi="Arial" w:cs="Arial"/>
          <w:sz w:val="36"/>
          <w:szCs w:val="36"/>
        </w:rPr>
        <w:t>Oakland City Center</w:t>
      </w:r>
    </w:p>
    <w:p w14:paraId="4A084143" w14:textId="39BC7EEF" w:rsidR="009B21F0" w:rsidRDefault="009B21F0" w:rsidP="000247EE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4B1856">
        <w:rPr>
          <w:rFonts w:ascii="Arial" w:hAnsi="Arial" w:cs="Arial"/>
          <w:sz w:val="36"/>
          <w:szCs w:val="36"/>
        </w:rPr>
        <w:t>500 12th Street, Suite 105, Oakland, CA 94607</w:t>
      </w:r>
    </w:p>
    <w:p w14:paraId="0C17848A" w14:textId="19E4FE6A" w:rsidR="000761F6" w:rsidRDefault="000761F6" w:rsidP="000247EE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Paramount </w:t>
      </w:r>
      <w:r w:rsidR="002E4DBE">
        <w:rPr>
          <w:rFonts w:ascii="Arial" w:hAnsi="Arial" w:cs="Arial"/>
          <w:sz w:val="36"/>
          <w:szCs w:val="36"/>
        </w:rPr>
        <w:t>Conference</w:t>
      </w:r>
      <w:r>
        <w:rPr>
          <w:rFonts w:ascii="Arial" w:hAnsi="Arial" w:cs="Arial"/>
          <w:sz w:val="36"/>
          <w:szCs w:val="36"/>
        </w:rPr>
        <w:t xml:space="preserve"> Room</w:t>
      </w:r>
    </w:p>
    <w:p w14:paraId="5A589CC8" w14:textId="53083305" w:rsidR="000247EE" w:rsidRPr="00035616" w:rsidRDefault="009B21F0" w:rsidP="000247EE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2"/>
        </w:rPr>
      </w:pPr>
      <w:r>
        <w:rPr>
          <w:rFonts w:ascii="Arial" w:hAnsi="Arial" w:cs="Arial"/>
          <w:b/>
          <w:bCs/>
          <w:sz w:val="36"/>
          <w:szCs w:val="32"/>
        </w:rPr>
        <w:t>September</w:t>
      </w:r>
      <w:r w:rsidR="005F78CD">
        <w:rPr>
          <w:rFonts w:ascii="Arial" w:hAnsi="Arial" w:cs="Arial"/>
          <w:b/>
          <w:bCs/>
          <w:sz w:val="36"/>
          <w:szCs w:val="32"/>
        </w:rPr>
        <w:t xml:space="preserve"> 1</w:t>
      </w:r>
      <w:r>
        <w:rPr>
          <w:rFonts w:ascii="Arial" w:hAnsi="Arial" w:cs="Arial"/>
          <w:b/>
          <w:bCs/>
          <w:sz w:val="36"/>
          <w:szCs w:val="32"/>
        </w:rPr>
        <w:t>3</w:t>
      </w:r>
      <w:r w:rsidR="000247EE" w:rsidRPr="00035616">
        <w:rPr>
          <w:rFonts w:ascii="Arial" w:hAnsi="Arial" w:cs="Arial"/>
          <w:b/>
          <w:bCs/>
          <w:sz w:val="36"/>
          <w:szCs w:val="32"/>
        </w:rPr>
        <w:t>, 202</w:t>
      </w:r>
      <w:r w:rsidR="00035616" w:rsidRPr="00035616">
        <w:rPr>
          <w:rFonts w:ascii="Arial" w:hAnsi="Arial" w:cs="Arial"/>
          <w:b/>
          <w:bCs/>
          <w:sz w:val="36"/>
          <w:szCs w:val="32"/>
        </w:rPr>
        <w:t>4</w:t>
      </w:r>
    </w:p>
    <w:p w14:paraId="217D5459" w14:textId="4EC7DA4F" w:rsidR="004A3FCE" w:rsidRDefault="000247EE" w:rsidP="004A3FCE">
      <w:pPr>
        <w:spacing w:after="720" w:line="240" w:lineRule="auto"/>
        <w:jc w:val="center"/>
        <w:rPr>
          <w:rFonts w:ascii="Arial" w:hAnsi="Arial" w:cs="Arial"/>
          <w:b/>
          <w:bCs/>
          <w:sz w:val="32"/>
          <w:szCs w:val="28"/>
        </w:rPr>
      </w:pPr>
      <w:r w:rsidRPr="00035616">
        <w:rPr>
          <w:rFonts w:ascii="Arial" w:hAnsi="Arial" w:cs="Arial"/>
          <w:b/>
          <w:bCs/>
          <w:sz w:val="36"/>
          <w:szCs w:val="32"/>
        </w:rPr>
        <w:t xml:space="preserve">10:00 </w:t>
      </w:r>
      <w:r w:rsidRPr="00035616">
        <w:rPr>
          <w:rFonts w:ascii="Arial" w:hAnsi="Arial" w:cs="Arial"/>
          <w:b/>
          <w:bCs/>
          <w:sz w:val="32"/>
          <w:szCs w:val="28"/>
        </w:rPr>
        <w:t>AM</w:t>
      </w:r>
      <w:r w:rsidRPr="00035616">
        <w:rPr>
          <w:rFonts w:ascii="Arial" w:hAnsi="Arial" w:cs="Arial"/>
          <w:b/>
          <w:bCs/>
          <w:sz w:val="36"/>
          <w:szCs w:val="32"/>
        </w:rPr>
        <w:t xml:space="preserve"> to 4:00 </w:t>
      </w:r>
      <w:r w:rsidRPr="00035616">
        <w:rPr>
          <w:rFonts w:ascii="Arial" w:hAnsi="Arial" w:cs="Arial"/>
          <w:b/>
          <w:bCs/>
          <w:sz w:val="32"/>
          <w:szCs w:val="28"/>
        </w:rPr>
        <w:t>PM</w:t>
      </w:r>
    </w:p>
    <w:p w14:paraId="5ED8DEB4" w14:textId="77777777" w:rsidR="004A3FCE" w:rsidRPr="00EE6E6C" w:rsidRDefault="00C87999" w:rsidP="004A3FCE">
      <w:pPr>
        <w:jc w:val="center"/>
        <w:rPr>
          <w:rFonts w:ascii="Arial" w:eastAsia="Times New Roman" w:hAnsi="Arial" w:cs="Arial"/>
          <w:bCs/>
          <w:sz w:val="28"/>
          <w:szCs w:val="28"/>
        </w:rPr>
      </w:pPr>
      <w:hyperlink r:id="rId8" w:history="1">
        <w:r w:rsidR="004A3FCE" w:rsidRPr="00EE6E6C">
          <w:rPr>
            <w:rStyle w:val="Hyperlink"/>
            <w:rFonts w:ascii="Arial" w:eastAsia="Times New Roman" w:hAnsi="Arial" w:cs="Arial"/>
            <w:bCs/>
            <w:sz w:val="28"/>
            <w:szCs w:val="28"/>
          </w:rPr>
          <w:t>Join Zoom Meeting</w:t>
        </w:r>
      </w:hyperlink>
      <w:r w:rsidR="004A3FCE" w:rsidRPr="00EE6E6C">
        <w:rPr>
          <w:rFonts w:ascii="Arial" w:eastAsia="Times New Roman" w:hAnsi="Arial" w:cs="Arial"/>
          <w:bCs/>
          <w:sz w:val="28"/>
          <w:szCs w:val="28"/>
        </w:rPr>
        <w:t xml:space="preserve"> with audio from your device.</w:t>
      </w:r>
    </w:p>
    <w:p w14:paraId="1BE8719F" w14:textId="77777777" w:rsidR="004A3FCE" w:rsidRPr="00EE6E6C" w:rsidRDefault="004A3FCE" w:rsidP="004A3FCE">
      <w:pPr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EE6E6C">
        <w:rPr>
          <w:rFonts w:ascii="Arial" w:eastAsia="Times New Roman" w:hAnsi="Arial" w:cs="Arial"/>
          <w:bCs/>
          <w:sz w:val="28"/>
          <w:szCs w:val="28"/>
        </w:rPr>
        <w:t>If you are participating by phone only:</w:t>
      </w:r>
    </w:p>
    <w:p w14:paraId="3F5B9596" w14:textId="77777777" w:rsidR="004A3FCE" w:rsidRPr="00EE6E6C" w:rsidRDefault="004A3FCE" w:rsidP="004A3FCE">
      <w:pPr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EE6E6C">
        <w:rPr>
          <w:rFonts w:ascii="Arial" w:eastAsia="Times New Roman" w:hAnsi="Arial" w:cs="Arial"/>
          <w:b/>
          <w:sz w:val="28"/>
          <w:szCs w:val="28"/>
        </w:rPr>
        <w:t>Dial:</w:t>
      </w:r>
      <w:r w:rsidRPr="00EE6E6C">
        <w:rPr>
          <w:rFonts w:ascii="Arial" w:eastAsia="Times New Roman" w:hAnsi="Arial" w:cs="Arial"/>
          <w:bCs/>
          <w:sz w:val="28"/>
          <w:szCs w:val="28"/>
        </w:rPr>
        <w:t xml:space="preserve"> 1 669 900 6833</w:t>
      </w:r>
    </w:p>
    <w:p w14:paraId="28E7C763" w14:textId="0C9A9EA3" w:rsidR="00EE6E6C" w:rsidRDefault="004A3FCE" w:rsidP="00EE6E6C">
      <w:pPr>
        <w:spacing w:after="720" w:line="240" w:lineRule="auto"/>
        <w:jc w:val="center"/>
        <w:rPr>
          <w:rFonts w:ascii="Arial" w:eastAsia="Times New Roman" w:hAnsi="Arial" w:cs="Arial"/>
          <w:bCs/>
          <w:sz w:val="28"/>
          <w:szCs w:val="28"/>
        </w:rPr>
      </w:pPr>
      <w:r w:rsidRPr="00EE6E6C">
        <w:rPr>
          <w:rFonts w:ascii="Arial" w:eastAsia="Times New Roman" w:hAnsi="Arial" w:cs="Arial"/>
          <w:b/>
          <w:sz w:val="28"/>
          <w:szCs w:val="28"/>
        </w:rPr>
        <w:t>Meeting ID:</w:t>
      </w:r>
      <w:r w:rsidRPr="00EE6E6C">
        <w:rPr>
          <w:rFonts w:ascii="Arial" w:eastAsia="Times New Roman" w:hAnsi="Arial" w:cs="Arial"/>
          <w:bCs/>
          <w:sz w:val="28"/>
          <w:szCs w:val="28"/>
        </w:rPr>
        <w:t xml:space="preserve"> 805 250 5300</w:t>
      </w:r>
    </w:p>
    <w:p w14:paraId="053F7697" w14:textId="22057486" w:rsidR="002E4DBE" w:rsidRPr="00EE6E6C" w:rsidRDefault="00C87999" w:rsidP="00EE6E6C">
      <w:pPr>
        <w:spacing w:after="720" w:line="240" w:lineRule="auto"/>
        <w:jc w:val="center"/>
        <w:rPr>
          <w:rFonts w:ascii="Arial" w:hAnsi="Arial" w:cs="Arial"/>
          <w:sz w:val="28"/>
          <w:szCs w:val="28"/>
        </w:rPr>
      </w:pPr>
      <w:hyperlink r:id="rId9" w:history="1">
        <w:r w:rsidR="002E4DBE" w:rsidRPr="00C87999">
          <w:rPr>
            <w:rStyle w:val="Hyperlink"/>
            <w:rFonts w:ascii="Arial" w:eastAsia="Times New Roman" w:hAnsi="Arial" w:cs="Arial"/>
            <w:bCs/>
            <w:sz w:val="28"/>
            <w:szCs w:val="28"/>
          </w:rPr>
          <w:t>StreamText Link</w:t>
        </w:r>
      </w:hyperlink>
      <w:r w:rsidR="002E4DBE">
        <w:rPr>
          <w:rFonts w:ascii="Arial" w:eastAsia="Times New Roman" w:hAnsi="Arial" w:cs="Arial"/>
          <w:bCs/>
          <w:sz w:val="28"/>
          <w:szCs w:val="28"/>
        </w:rPr>
        <w:t xml:space="preserve"> for </w:t>
      </w:r>
      <w:r>
        <w:rPr>
          <w:rFonts w:ascii="Arial" w:eastAsia="Times New Roman" w:hAnsi="Arial" w:cs="Arial"/>
          <w:bCs/>
          <w:sz w:val="28"/>
          <w:szCs w:val="28"/>
        </w:rPr>
        <w:t>C</w:t>
      </w:r>
      <w:r w:rsidR="002E4DBE">
        <w:rPr>
          <w:rFonts w:ascii="Arial" w:eastAsia="Times New Roman" w:hAnsi="Arial" w:cs="Arial"/>
          <w:bCs/>
          <w:sz w:val="28"/>
          <w:szCs w:val="28"/>
        </w:rPr>
        <w:t>aptions</w:t>
      </w:r>
    </w:p>
    <w:p w14:paraId="2D95E357" w14:textId="17B13CB3" w:rsidR="0087148F" w:rsidRPr="00035616" w:rsidRDefault="0087148F" w:rsidP="000247EE">
      <w:pPr>
        <w:spacing w:after="720" w:line="240" w:lineRule="auto"/>
        <w:jc w:val="center"/>
        <w:rPr>
          <w:rFonts w:ascii="Arial" w:hAnsi="Arial" w:cs="Arial"/>
          <w:sz w:val="32"/>
        </w:rPr>
      </w:pPr>
    </w:p>
    <w:sectPr w:rsidR="0087148F" w:rsidRPr="00035616" w:rsidSect="00784DF8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EBF"/>
    <w:rsid w:val="0000469C"/>
    <w:rsid w:val="000247EE"/>
    <w:rsid w:val="00035616"/>
    <w:rsid w:val="00071EE9"/>
    <w:rsid w:val="000761F6"/>
    <w:rsid w:val="00136FA1"/>
    <w:rsid w:val="00277621"/>
    <w:rsid w:val="002C44B9"/>
    <w:rsid w:val="002E4DBE"/>
    <w:rsid w:val="00404359"/>
    <w:rsid w:val="00427EA2"/>
    <w:rsid w:val="00433639"/>
    <w:rsid w:val="00447151"/>
    <w:rsid w:val="004A3FCE"/>
    <w:rsid w:val="004B1856"/>
    <w:rsid w:val="004C60D6"/>
    <w:rsid w:val="004C6BEC"/>
    <w:rsid w:val="004E7994"/>
    <w:rsid w:val="0058668A"/>
    <w:rsid w:val="005F78CD"/>
    <w:rsid w:val="00654E12"/>
    <w:rsid w:val="00784DF8"/>
    <w:rsid w:val="007F3651"/>
    <w:rsid w:val="00835991"/>
    <w:rsid w:val="008458DF"/>
    <w:rsid w:val="0087148F"/>
    <w:rsid w:val="008723CA"/>
    <w:rsid w:val="00952C2C"/>
    <w:rsid w:val="009B21F0"/>
    <w:rsid w:val="009E57F3"/>
    <w:rsid w:val="00A35688"/>
    <w:rsid w:val="00A51C2F"/>
    <w:rsid w:val="00A66949"/>
    <w:rsid w:val="00A67EBF"/>
    <w:rsid w:val="00C40BB2"/>
    <w:rsid w:val="00C87999"/>
    <w:rsid w:val="00CD5E27"/>
    <w:rsid w:val="00DD0FF6"/>
    <w:rsid w:val="00DD6C41"/>
    <w:rsid w:val="00DF63DA"/>
    <w:rsid w:val="00E61068"/>
    <w:rsid w:val="00E95647"/>
    <w:rsid w:val="00EE6E6C"/>
    <w:rsid w:val="00EF79C5"/>
    <w:rsid w:val="00F02198"/>
    <w:rsid w:val="00F16454"/>
    <w:rsid w:val="00F66AB4"/>
    <w:rsid w:val="00FD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7869"/>
  <w15:chartTrackingRefBased/>
  <w15:docId w15:val="{833BCCE0-0A70-48B9-93FA-F7B78673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EBF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1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EE9"/>
    <w:rPr>
      <w:rFonts w:ascii="Segoe UI" w:hAnsi="Segoe UI" w:cs="Segoe UI"/>
      <w:sz w:val="18"/>
      <w:szCs w:val="1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F63DA"/>
    <w:pPr>
      <w:spacing w:after="0" w:line="240" w:lineRule="auto"/>
      <w:ind w:left="144" w:right="144"/>
      <w:jc w:val="center"/>
    </w:pPr>
    <w:rPr>
      <w:rFonts w:ascii="Arial" w:hAnsi="Arial" w:cs="Arial"/>
      <w:b/>
      <w:bCs/>
      <w:color w:val="0070C0"/>
      <w:sz w:val="72"/>
      <w:szCs w:val="64"/>
    </w:rPr>
  </w:style>
  <w:style w:type="character" w:customStyle="1" w:styleId="TitleChar">
    <w:name w:val="Title Char"/>
    <w:basedOn w:val="DefaultParagraphFont"/>
    <w:link w:val="Title"/>
    <w:uiPriority w:val="10"/>
    <w:rsid w:val="00DF63DA"/>
    <w:rPr>
      <w:rFonts w:ascii="Arial" w:hAnsi="Arial" w:cs="Arial"/>
      <w:b/>
      <w:bCs/>
      <w:color w:val="0070C0"/>
      <w:sz w:val="72"/>
      <w:szCs w:val="64"/>
      <w:lang w:eastAsia="en-US"/>
    </w:rPr>
  </w:style>
  <w:style w:type="character" w:styleId="Hyperlink">
    <w:name w:val="Hyperlink"/>
    <w:basedOn w:val="DefaultParagraphFont"/>
    <w:uiPriority w:val="99"/>
    <w:unhideWhenUsed/>
    <w:rsid w:val="008714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1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my/ddtpac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streamtext.net/player?event=HamiltonRelayRCC-0913-CA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Props1.xml><?xml version="1.0" encoding="utf-8"?>
<ds:datastoreItem xmlns:ds="http://schemas.openxmlformats.org/officeDocument/2006/customXml" ds:itemID="{E0449EF8-0DB0-46C0-A04D-798E25646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C21008-8522-44D6-BC40-786178871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d9da6-5189-48e2-bb5f-aa35f51d920e"/>
    <ds:schemaRef ds:uri="0e3e57fc-fab7-4ebf-bbd5-5cb7e54ff2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6C03D7-475A-4AE4-95DD-FB70176511DF}">
  <ds:schemaRefs>
    <ds:schemaRef ds:uri="http://schemas.microsoft.com/office/2006/metadata/properties"/>
    <ds:schemaRef ds:uri="http://schemas.microsoft.com/office/infopath/2007/PartnerControls"/>
    <ds:schemaRef ds:uri="d0b09880-39cc-4d47-b397-23bedeabf45e"/>
    <ds:schemaRef ds:uri="b8ae3d24-4a03-4f3b-a3e5-cfb27839eac9"/>
    <ds:schemaRef ds:uri="578d9da6-5189-48e2-bb5f-aa35f51d920e"/>
    <ds:schemaRef ds:uri="0e3e57fc-fab7-4ebf-bbd5-5cb7e54ff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38</cp:revision>
  <cp:lastPrinted>2021-11-09T17:50:00Z</cp:lastPrinted>
  <dcterms:created xsi:type="dcterms:W3CDTF">2018-05-14T21:30:00Z</dcterms:created>
  <dcterms:modified xsi:type="dcterms:W3CDTF">2024-09-05T23:38:00Z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